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B6" w:rsidRPr="00065CF7" w:rsidRDefault="00065CF7" w:rsidP="004C53BE">
      <w:pPr>
        <w:jc w:val="center"/>
        <w:rPr>
          <w:rFonts w:asciiTheme="majorBidi" w:hAnsiTheme="majorBidi" w:cstheme="majorBidi"/>
          <w:sz w:val="56"/>
          <w:szCs w:val="56"/>
        </w:rPr>
      </w:pPr>
      <w:r w:rsidRPr="00065CF7">
        <w:rPr>
          <w:rFonts w:asciiTheme="majorBidi" w:hAnsiTheme="majorBidi" w:cstheme="majorBidi"/>
          <w:sz w:val="56"/>
          <w:szCs w:val="56"/>
        </w:rPr>
        <w:t>Liste des fournitures pour débuter la broderie</w:t>
      </w:r>
      <w:r w:rsidR="005A69DF">
        <w:rPr>
          <w:rFonts w:asciiTheme="majorBidi" w:hAnsiTheme="majorBidi" w:cstheme="majorBidi"/>
          <w:sz w:val="56"/>
          <w:szCs w:val="56"/>
        </w:rPr>
        <w:t xml:space="preserve"> </w:t>
      </w:r>
    </w:p>
    <w:p w:rsidR="00065CF7" w:rsidRDefault="00065CF7">
      <w:pPr>
        <w:rPr>
          <w:rFonts w:ascii="Bradley Hand ITC" w:hAnsi="Bradley Hand ITC"/>
          <w:sz w:val="56"/>
          <w:szCs w:val="56"/>
        </w:rPr>
      </w:pPr>
    </w:p>
    <w:p w:rsidR="00080C47" w:rsidRDefault="00080C47" w:rsidP="00065CF7">
      <w:pPr>
        <w:spacing w:line="240" w:lineRule="auto"/>
        <w:rPr>
          <w:rFonts w:ascii="Comic Sans MS" w:hAnsi="Comic Sans MS"/>
          <w:sz w:val="24"/>
          <w:szCs w:val="24"/>
        </w:rPr>
      </w:pPr>
    </w:p>
    <w:p w:rsidR="00065CF7" w:rsidRPr="008A2F05" w:rsidRDefault="009D0DB2" w:rsidP="00065CF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un carré de 45x45</w:t>
      </w:r>
      <w:r w:rsidR="00065CF7" w:rsidRPr="008A2F05">
        <w:rPr>
          <w:rFonts w:ascii="Comic Sans MS" w:hAnsi="Comic Sans MS"/>
          <w:sz w:val="24"/>
          <w:szCs w:val="24"/>
        </w:rPr>
        <w:t xml:space="preserve"> de tissu </w:t>
      </w:r>
      <w:r w:rsidR="00065CF7" w:rsidRPr="008A2F05">
        <w:rPr>
          <w:rFonts w:ascii="Comic Sans MS" w:hAnsi="Comic Sans MS"/>
          <w:b/>
          <w:bCs/>
          <w:sz w:val="24"/>
          <w:szCs w:val="24"/>
        </w:rPr>
        <w:t xml:space="preserve">non </w:t>
      </w:r>
      <w:r w:rsidR="00065CF7" w:rsidRPr="008A2F05">
        <w:rPr>
          <w:rFonts w:ascii="Comic Sans MS" w:hAnsi="Comic Sans MS"/>
          <w:sz w:val="24"/>
          <w:szCs w:val="24"/>
        </w:rPr>
        <w:t xml:space="preserve">élastique, clair, </w:t>
      </w:r>
      <w:r w:rsidR="00065CF7" w:rsidRPr="008A2F05">
        <w:rPr>
          <w:rFonts w:ascii="Comic Sans MS" w:hAnsi="Comic Sans MS"/>
          <w:b/>
          <w:bCs/>
          <w:sz w:val="24"/>
          <w:szCs w:val="24"/>
        </w:rPr>
        <w:t>tissé serré</w:t>
      </w:r>
      <w:r w:rsidR="00065CF7" w:rsidRPr="008A2F05">
        <w:rPr>
          <w:rFonts w:ascii="Comic Sans MS" w:hAnsi="Comic Sans MS"/>
          <w:sz w:val="24"/>
          <w:szCs w:val="24"/>
        </w:rPr>
        <w:t xml:space="preserve"> et uni (IKEA ou SOUQ tissu)</w:t>
      </w:r>
      <w:r w:rsidR="00050AEC">
        <w:rPr>
          <w:rFonts w:ascii="Comic Sans MS" w:hAnsi="Comic Sans MS"/>
          <w:sz w:val="24"/>
          <w:szCs w:val="24"/>
        </w:rPr>
        <w:t xml:space="preserve">. De préférence coton ou lin. </w:t>
      </w:r>
    </w:p>
    <w:p w:rsidR="00050AEC" w:rsidRDefault="00065CF7" w:rsidP="00050AEC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 xml:space="preserve">- un carré </w:t>
      </w:r>
      <w:r w:rsidR="00050AEC">
        <w:rPr>
          <w:rFonts w:ascii="Comic Sans MS" w:hAnsi="Comic Sans MS"/>
          <w:sz w:val="24"/>
          <w:szCs w:val="24"/>
        </w:rPr>
        <w:t>de 40</w:t>
      </w:r>
      <w:r w:rsidR="009D0DB2">
        <w:rPr>
          <w:rFonts w:ascii="Comic Sans MS" w:hAnsi="Comic Sans MS"/>
          <w:sz w:val="24"/>
          <w:szCs w:val="24"/>
        </w:rPr>
        <w:t>x40</w:t>
      </w:r>
      <w:r w:rsidR="00050AEC">
        <w:rPr>
          <w:rFonts w:ascii="Comic Sans MS" w:hAnsi="Comic Sans MS"/>
          <w:sz w:val="24"/>
          <w:szCs w:val="24"/>
        </w:rPr>
        <w:t xml:space="preserve"> de feutrine souple (DAISO) </w:t>
      </w:r>
      <w:r w:rsidRPr="008A2F05">
        <w:rPr>
          <w:rFonts w:ascii="Comic Sans MS" w:hAnsi="Comic Sans MS"/>
          <w:sz w:val="24"/>
          <w:szCs w:val="24"/>
        </w:rPr>
        <w:t>blanc ou clair</w:t>
      </w:r>
      <w:r w:rsidR="00050AEC">
        <w:rPr>
          <w:rFonts w:ascii="Comic Sans MS" w:hAnsi="Comic Sans MS"/>
          <w:sz w:val="24"/>
          <w:szCs w:val="24"/>
        </w:rPr>
        <w:t xml:space="preserve"> (en fonction </w:t>
      </w:r>
      <w:r w:rsidR="000450C8">
        <w:rPr>
          <w:rFonts w:ascii="Comic Sans MS" w:hAnsi="Comic Sans MS"/>
          <w:sz w:val="24"/>
          <w:szCs w:val="24"/>
        </w:rPr>
        <w:t xml:space="preserve">de la couleur </w:t>
      </w:r>
      <w:r w:rsidR="00050AEC">
        <w:rPr>
          <w:rFonts w:ascii="Comic Sans MS" w:hAnsi="Comic Sans MS"/>
          <w:sz w:val="24"/>
          <w:szCs w:val="24"/>
        </w:rPr>
        <w:t>du tissu que vous avez choisi)</w:t>
      </w:r>
      <w:r w:rsidR="00227B7B">
        <w:rPr>
          <w:rFonts w:ascii="Comic Sans MS" w:hAnsi="Comic Sans MS"/>
          <w:sz w:val="24"/>
          <w:szCs w:val="24"/>
        </w:rPr>
        <w:t>.</w:t>
      </w:r>
    </w:p>
    <w:p w:rsidR="000450C8" w:rsidRPr="008A2F05" w:rsidRDefault="000450C8" w:rsidP="00050AE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EC8B836" wp14:editId="4FB70D46">
            <wp:extent cx="3333750" cy="37229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8920" cy="372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6FF" w:rsidRDefault="007866FF" w:rsidP="00065CF7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>- de petits ciseaux pointus (AL RAWNAQ DU SOUQ</w:t>
      </w:r>
      <w:r w:rsidR="005A69DF" w:rsidRPr="008A2F05">
        <w:rPr>
          <w:rFonts w:ascii="Comic Sans MS" w:hAnsi="Comic Sans MS"/>
          <w:sz w:val="24"/>
          <w:szCs w:val="24"/>
        </w:rPr>
        <w:t>, DAISO</w:t>
      </w:r>
      <w:r w:rsidR="0084560F">
        <w:rPr>
          <w:rFonts w:ascii="Comic Sans MS" w:hAnsi="Comic Sans MS"/>
          <w:sz w:val="24"/>
          <w:szCs w:val="24"/>
        </w:rPr>
        <w:t>, TODAY’S FASHION</w:t>
      </w:r>
      <w:r w:rsidR="00227B7B">
        <w:rPr>
          <w:rFonts w:ascii="Comic Sans MS" w:hAnsi="Comic Sans MS"/>
          <w:sz w:val="24"/>
          <w:szCs w:val="24"/>
        </w:rPr>
        <w:t xml:space="preserve"> sur Air port </w:t>
      </w:r>
      <w:proofErr w:type="spellStart"/>
      <w:r w:rsidR="00227B7B">
        <w:rPr>
          <w:rFonts w:ascii="Comic Sans MS" w:hAnsi="Comic Sans MS"/>
          <w:sz w:val="24"/>
          <w:szCs w:val="24"/>
        </w:rPr>
        <w:t>street</w:t>
      </w:r>
      <w:proofErr w:type="spellEnd"/>
      <w:r w:rsidR="005A69DF" w:rsidRPr="008A2F05">
        <w:rPr>
          <w:rFonts w:ascii="Comic Sans MS" w:hAnsi="Comic Sans MS"/>
          <w:sz w:val="24"/>
          <w:szCs w:val="24"/>
        </w:rPr>
        <w:t xml:space="preserve"> </w:t>
      </w:r>
      <w:r w:rsidRPr="008A2F05">
        <w:rPr>
          <w:rFonts w:ascii="Comic Sans MS" w:hAnsi="Comic Sans MS"/>
          <w:sz w:val="24"/>
          <w:szCs w:val="24"/>
        </w:rPr>
        <w:t>et SINGER)</w:t>
      </w:r>
      <w:r w:rsidR="00227B7B">
        <w:rPr>
          <w:rFonts w:ascii="Comic Sans MS" w:hAnsi="Comic Sans MS"/>
          <w:sz w:val="24"/>
          <w:szCs w:val="24"/>
        </w:rPr>
        <w:t>.</w:t>
      </w:r>
    </w:p>
    <w:p w:rsidR="00227B7B" w:rsidRPr="008A2F05" w:rsidRDefault="00227B7B" w:rsidP="00065CF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éventuellement un dé à coudre.</w:t>
      </w:r>
    </w:p>
    <w:p w:rsidR="005A69DF" w:rsidRPr="008A2F05" w:rsidRDefault="005A69DF" w:rsidP="00050AEC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 xml:space="preserve">-crayon FRIXION (un crayon qui s’efface </w:t>
      </w:r>
      <w:r w:rsidR="00050AEC">
        <w:rPr>
          <w:rFonts w:ascii="Comic Sans MS" w:hAnsi="Comic Sans MS"/>
          <w:sz w:val="24"/>
          <w:szCs w:val="24"/>
        </w:rPr>
        <w:t>à la chaleur</w:t>
      </w:r>
      <w:r w:rsidRPr="008A2F05">
        <w:rPr>
          <w:rFonts w:ascii="Comic Sans MS" w:hAnsi="Comic Sans MS"/>
          <w:sz w:val="24"/>
          <w:szCs w:val="24"/>
        </w:rPr>
        <w:t>) (CARREFOUR, AL RAWNAQ</w:t>
      </w:r>
      <w:r w:rsidR="00080C47">
        <w:rPr>
          <w:rFonts w:ascii="Comic Sans MS" w:hAnsi="Comic Sans MS"/>
          <w:sz w:val="24"/>
          <w:szCs w:val="24"/>
        </w:rPr>
        <w:t xml:space="preserve"> trading </w:t>
      </w:r>
      <w:proofErr w:type="spellStart"/>
      <w:r w:rsidR="00080C47">
        <w:rPr>
          <w:rFonts w:ascii="Comic Sans MS" w:hAnsi="Comic Sans MS"/>
          <w:sz w:val="24"/>
          <w:szCs w:val="24"/>
        </w:rPr>
        <w:t>complex</w:t>
      </w:r>
      <w:proofErr w:type="spellEnd"/>
      <w:r w:rsidRPr="008A2F05">
        <w:rPr>
          <w:rFonts w:ascii="Comic Sans MS" w:hAnsi="Comic Sans MS"/>
          <w:sz w:val="24"/>
          <w:szCs w:val="24"/>
        </w:rPr>
        <w:t>)</w:t>
      </w:r>
      <w:r w:rsidR="0009017E" w:rsidRPr="008A2F05">
        <w:rPr>
          <w:rFonts w:ascii="Comic Sans MS" w:hAnsi="Comic Sans MS"/>
          <w:sz w:val="24"/>
          <w:szCs w:val="24"/>
        </w:rPr>
        <w:t xml:space="preserve"> </w:t>
      </w:r>
    </w:p>
    <w:p w:rsidR="00065CF7" w:rsidRPr="008A2F05" w:rsidRDefault="00065CF7" w:rsidP="00257F81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>-</w:t>
      </w:r>
      <w:r w:rsidR="007866FF" w:rsidRPr="008A2F05">
        <w:rPr>
          <w:rFonts w:ascii="Comic Sans MS" w:hAnsi="Comic Sans MS"/>
          <w:sz w:val="24"/>
          <w:szCs w:val="24"/>
        </w:rPr>
        <w:t xml:space="preserve"> </w:t>
      </w:r>
      <w:r w:rsidRPr="008A2F05">
        <w:rPr>
          <w:rFonts w:ascii="Comic Sans MS" w:hAnsi="Comic Sans MS"/>
          <w:sz w:val="24"/>
          <w:szCs w:val="24"/>
        </w:rPr>
        <w:t>des aiguilles</w:t>
      </w:r>
      <w:r w:rsidR="00257F81" w:rsidRPr="008A2F05">
        <w:rPr>
          <w:rFonts w:ascii="Comic Sans MS" w:hAnsi="Comic Sans MS"/>
          <w:sz w:val="24"/>
          <w:szCs w:val="24"/>
        </w:rPr>
        <w:t xml:space="preserve"> </w:t>
      </w:r>
      <w:r w:rsidR="00257F81" w:rsidRPr="00227B7B">
        <w:rPr>
          <w:rFonts w:ascii="Comic Sans MS" w:hAnsi="Comic Sans MS"/>
          <w:b/>
          <w:bCs/>
          <w:sz w:val="24"/>
          <w:szCs w:val="24"/>
        </w:rPr>
        <w:t>pointues</w:t>
      </w:r>
      <w:r w:rsidR="00257F81" w:rsidRPr="008A2F05">
        <w:rPr>
          <w:rFonts w:ascii="Comic Sans MS" w:hAnsi="Comic Sans MS"/>
          <w:sz w:val="24"/>
          <w:szCs w:val="24"/>
        </w:rPr>
        <w:t xml:space="preserve"> de différentes tailles et une aiguille à perle (aiguilles longue et </w:t>
      </w:r>
      <w:r w:rsidR="007866FF" w:rsidRPr="008A2F05">
        <w:rPr>
          <w:rFonts w:ascii="Comic Sans MS" w:hAnsi="Comic Sans MS"/>
          <w:sz w:val="24"/>
          <w:szCs w:val="24"/>
        </w:rPr>
        <w:t>très</w:t>
      </w:r>
      <w:r w:rsidR="00257F81" w:rsidRPr="008A2F0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866FF" w:rsidRPr="008A2F05">
        <w:rPr>
          <w:rFonts w:ascii="Comic Sans MS" w:hAnsi="Comic Sans MS"/>
          <w:sz w:val="24"/>
          <w:szCs w:val="24"/>
        </w:rPr>
        <w:t>très</w:t>
      </w:r>
      <w:proofErr w:type="spellEnd"/>
      <w:r w:rsidR="00257F81" w:rsidRPr="008A2F05">
        <w:rPr>
          <w:rFonts w:ascii="Comic Sans MS" w:hAnsi="Comic Sans MS"/>
          <w:sz w:val="24"/>
          <w:szCs w:val="24"/>
        </w:rPr>
        <w:t xml:space="preserve"> fine) (AL RAWNAQ DU SOUQ</w:t>
      </w:r>
      <w:r w:rsidR="0084560F">
        <w:rPr>
          <w:rFonts w:ascii="Comic Sans MS" w:hAnsi="Comic Sans MS"/>
          <w:sz w:val="24"/>
          <w:szCs w:val="24"/>
        </w:rPr>
        <w:t>, TODAY’S FASHION</w:t>
      </w:r>
      <w:r w:rsidR="00257F81" w:rsidRPr="008A2F05">
        <w:rPr>
          <w:rFonts w:ascii="Comic Sans MS" w:hAnsi="Comic Sans MS"/>
          <w:sz w:val="24"/>
          <w:szCs w:val="24"/>
        </w:rPr>
        <w:t xml:space="preserve"> et SINGER)</w:t>
      </w:r>
    </w:p>
    <w:p w:rsidR="00080C47" w:rsidRPr="008A2F05" w:rsidRDefault="007866FF" w:rsidP="004C53BE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lastRenderedPageBreak/>
        <w:t xml:space="preserve">- </w:t>
      </w:r>
      <w:r w:rsidR="00257F81" w:rsidRPr="008A2F05">
        <w:rPr>
          <w:rFonts w:ascii="Comic Sans MS" w:hAnsi="Comic Sans MS"/>
          <w:sz w:val="24"/>
          <w:szCs w:val="24"/>
        </w:rPr>
        <w:t xml:space="preserve">Du fil pour bâtir </w:t>
      </w:r>
      <w:r w:rsidR="004C53BE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="004C53BE">
        <w:rPr>
          <w:rFonts w:ascii="Comic Sans MS" w:hAnsi="Comic Sans MS"/>
          <w:sz w:val="24"/>
          <w:szCs w:val="24"/>
        </w:rPr>
        <w:t>Bating</w:t>
      </w:r>
      <w:proofErr w:type="spellEnd"/>
      <w:r w:rsidR="004C53BE">
        <w:rPr>
          <w:rFonts w:ascii="Comic Sans MS" w:hAnsi="Comic Sans MS"/>
          <w:sz w:val="24"/>
          <w:szCs w:val="24"/>
        </w:rPr>
        <w:t xml:space="preserve"> thread (DAISO</w:t>
      </w:r>
      <w:r w:rsidR="00080C47" w:rsidRPr="008A2F05">
        <w:rPr>
          <w:rFonts w:ascii="Comic Sans MS" w:hAnsi="Comic Sans MS"/>
          <w:sz w:val="24"/>
          <w:szCs w:val="24"/>
        </w:rPr>
        <w:t>)</w:t>
      </w:r>
      <w:r w:rsidR="00080C47">
        <w:rPr>
          <w:rFonts w:ascii="Comic Sans MS" w:hAnsi="Comic Sans MS"/>
          <w:sz w:val="24"/>
          <w:szCs w:val="24"/>
        </w:rPr>
        <w:t>.</w:t>
      </w:r>
    </w:p>
    <w:p w:rsidR="000450C8" w:rsidRPr="008A2F05" w:rsidRDefault="000450C8" w:rsidP="00080C4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4C53BE">
        <w:rPr>
          <w:rFonts w:ascii="Comic Sans MS" w:hAnsi="Comic Sans MS"/>
          <w:sz w:val="24"/>
          <w:szCs w:val="24"/>
        </w:rPr>
        <w:t>éventuellement</w:t>
      </w:r>
      <w:r w:rsidR="004C53B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du fil à perle (transparent) DAISO.</w:t>
      </w:r>
    </w:p>
    <w:p w:rsidR="00050AEC" w:rsidRDefault="007866FF" w:rsidP="00050AEC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 xml:space="preserve">- Un tambour à broder </w:t>
      </w:r>
      <w:r w:rsidR="000450C8" w:rsidRPr="004C53BE">
        <w:rPr>
          <w:rFonts w:ascii="Comic Sans MS" w:hAnsi="Comic Sans MS"/>
          <w:b/>
          <w:bCs/>
          <w:sz w:val="24"/>
          <w:szCs w:val="24"/>
        </w:rPr>
        <w:t>en bois</w:t>
      </w:r>
      <w:r w:rsidR="000450C8">
        <w:rPr>
          <w:rFonts w:ascii="Comic Sans MS" w:hAnsi="Comic Sans MS"/>
          <w:sz w:val="24"/>
          <w:szCs w:val="24"/>
        </w:rPr>
        <w:t xml:space="preserve"> </w:t>
      </w:r>
      <w:r w:rsidRPr="008A2F05">
        <w:rPr>
          <w:rFonts w:ascii="Comic Sans MS" w:hAnsi="Comic Sans MS"/>
          <w:sz w:val="24"/>
          <w:szCs w:val="24"/>
        </w:rPr>
        <w:t xml:space="preserve">10 ou 8 </w:t>
      </w:r>
      <w:proofErr w:type="spellStart"/>
      <w:r w:rsidRPr="008A2F05">
        <w:rPr>
          <w:rFonts w:ascii="Comic Sans MS" w:hAnsi="Comic Sans MS"/>
          <w:sz w:val="24"/>
          <w:szCs w:val="24"/>
        </w:rPr>
        <w:t>Inches</w:t>
      </w:r>
      <w:proofErr w:type="spellEnd"/>
      <w:r w:rsidRPr="008A2F05">
        <w:rPr>
          <w:rFonts w:ascii="Comic Sans MS" w:hAnsi="Comic Sans MS"/>
          <w:sz w:val="24"/>
          <w:szCs w:val="24"/>
        </w:rPr>
        <w:t xml:space="preserve"> (SOUQ mercerie et AL RAWNAQ SOUQ</w:t>
      </w:r>
      <w:r w:rsidR="0084560F">
        <w:rPr>
          <w:rFonts w:ascii="Comic Sans MS" w:hAnsi="Comic Sans MS"/>
          <w:sz w:val="24"/>
          <w:szCs w:val="24"/>
        </w:rPr>
        <w:t>, TODAY’S FASHION</w:t>
      </w:r>
      <w:r w:rsidRPr="008A2F05">
        <w:rPr>
          <w:rFonts w:ascii="Comic Sans MS" w:hAnsi="Comic Sans MS"/>
          <w:sz w:val="24"/>
          <w:szCs w:val="24"/>
        </w:rPr>
        <w:t>)</w:t>
      </w:r>
      <w:r w:rsidR="005A69DF" w:rsidRPr="008A2F05">
        <w:rPr>
          <w:rFonts w:ascii="Comic Sans MS" w:hAnsi="Comic Sans MS"/>
          <w:sz w:val="24"/>
          <w:szCs w:val="24"/>
        </w:rPr>
        <w:t xml:space="preserve"> et un tournevis adapté (DOLLAR PLUS city center et DAISO)</w:t>
      </w:r>
      <w:r w:rsidR="00050AEC">
        <w:rPr>
          <w:rFonts w:ascii="Comic Sans MS" w:hAnsi="Comic Sans MS"/>
          <w:sz w:val="24"/>
          <w:szCs w:val="24"/>
        </w:rPr>
        <w:t xml:space="preserve">. </w:t>
      </w:r>
    </w:p>
    <w:p w:rsidR="004C53BE" w:rsidRDefault="00080C47" w:rsidP="004C53BE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2834005</wp:posOffset>
            </wp:positionH>
            <wp:positionV relativeFrom="paragraph">
              <wp:posOffset>906780</wp:posOffset>
            </wp:positionV>
            <wp:extent cx="2555828" cy="34671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170" cy="349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6FF" w:rsidRPr="008A2F05">
        <w:rPr>
          <w:rFonts w:ascii="Comic Sans MS" w:hAnsi="Comic Sans MS"/>
          <w:sz w:val="24"/>
          <w:szCs w:val="24"/>
        </w:rPr>
        <w:t xml:space="preserve">- un ruban </w:t>
      </w:r>
      <w:r w:rsidR="007866FF" w:rsidRPr="008A2F05">
        <w:rPr>
          <w:rFonts w:ascii="Comic Sans MS" w:hAnsi="Comic Sans MS"/>
          <w:b/>
          <w:bCs/>
          <w:sz w:val="24"/>
          <w:szCs w:val="24"/>
        </w:rPr>
        <w:t>non</w:t>
      </w:r>
      <w:r w:rsidR="007866FF" w:rsidRPr="008A2F05">
        <w:rPr>
          <w:rFonts w:ascii="Comic Sans MS" w:hAnsi="Comic Sans MS"/>
          <w:sz w:val="24"/>
          <w:szCs w:val="24"/>
        </w:rPr>
        <w:t xml:space="preserve"> satiné </w:t>
      </w:r>
      <w:r w:rsidR="0084560F" w:rsidRPr="008A2F05">
        <w:rPr>
          <w:rFonts w:ascii="Comic Sans MS" w:hAnsi="Comic Sans MS"/>
          <w:sz w:val="24"/>
          <w:szCs w:val="24"/>
        </w:rPr>
        <w:t>(AL RAWNAQ DU SOUQ)</w:t>
      </w:r>
      <w:r w:rsidR="0084560F">
        <w:rPr>
          <w:rFonts w:ascii="Comic Sans MS" w:hAnsi="Comic Sans MS"/>
          <w:sz w:val="24"/>
          <w:szCs w:val="24"/>
        </w:rPr>
        <w:t xml:space="preserve"> </w:t>
      </w:r>
      <w:r w:rsidR="007866FF" w:rsidRPr="008A2F05">
        <w:rPr>
          <w:rFonts w:ascii="Comic Sans MS" w:hAnsi="Comic Sans MS"/>
          <w:sz w:val="24"/>
          <w:szCs w:val="24"/>
        </w:rPr>
        <w:t xml:space="preserve">ou des bandes de </w:t>
      </w:r>
      <w:r w:rsidR="000450C8">
        <w:rPr>
          <w:rFonts w:ascii="Comic Sans MS" w:hAnsi="Comic Sans MS"/>
          <w:sz w:val="24"/>
          <w:szCs w:val="24"/>
        </w:rPr>
        <w:t xml:space="preserve">tissu </w:t>
      </w:r>
      <w:r w:rsidR="007866FF" w:rsidRPr="008A2F05">
        <w:rPr>
          <w:rFonts w:ascii="Comic Sans MS" w:hAnsi="Comic Sans MS"/>
          <w:sz w:val="24"/>
          <w:szCs w:val="24"/>
        </w:rPr>
        <w:t>coton</w:t>
      </w:r>
      <w:r w:rsidR="000450C8">
        <w:rPr>
          <w:rFonts w:ascii="Comic Sans MS" w:hAnsi="Comic Sans MS"/>
          <w:sz w:val="24"/>
          <w:szCs w:val="24"/>
        </w:rPr>
        <w:t xml:space="preserve"> coupées dans le</w:t>
      </w:r>
      <w:r w:rsidR="007866FF" w:rsidRPr="008A2F05">
        <w:rPr>
          <w:rFonts w:ascii="Comic Sans MS" w:hAnsi="Comic Sans MS"/>
          <w:sz w:val="24"/>
          <w:szCs w:val="24"/>
        </w:rPr>
        <w:t xml:space="preserve"> biais. Largeur </w:t>
      </w:r>
      <w:r w:rsidR="000450C8">
        <w:rPr>
          <w:rFonts w:ascii="Comic Sans MS" w:hAnsi="Comic Sans MS"/>
          <w:b/>
          <w:bCs/>
          <w:sz w:val="24"/>
          <w:szCs w:val="24"/>
        </w:rPr>
        <w:t>2 cm</w:t>
      </w:r>
    </w:p>
    <w:p w:rsidR="007866FF" w:rsidRDefault="004C53BE" w:rsidP="004C53BE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But : </w:t>
      </w:r>
      <w:r w:rsidR="000450C8">
        <w:rPr>
          <w:rFonts w:ascii="Comic Sans MS" w:hAnsi="Comic Sans MS"/>
          <w:sz w:val="24"/>
          <w:szCs w:val="24"/>
        </w:rPr>
        <w:t xml:space="preserve">éviter que le tissu </w:t>
      </w:r>
      <w:r>
        <w:rPr>
          <w:rFonts w:ascii="Comic Sans MS" w:hAnsi="Comic Sans MS"/>
          <w:sz w:val="24"/>
          <w:szCs w:val="24"/>
        </w:rPr>
        <w:t xml:space="preserve">ne </w:t>
      </w:r>
      <w:r w:rsidR="000450C8">
        <w:rPr>
          <w:rFonts w:ascii="Comic Sans MS" w:hAnsi="Comic Sans MS"/>
          <w:sz w:val="24"/>
          <w:szCs w:val="24"/>
        </w:rPr>
        <w:t>soit abimé par le tambour en bois et qu’il tienne bien dans le tambour</w:t>
      </w:r>
      <w:r w:rsidR="0084560F">
        <w:rPr>
          <w:rFonts w:ascii="Comic Sans MS" w:hAnsi="Comic Sans MS"/>
          <w:sz w:val="24"/>
          <w:szCs w:val="24"/>
        </w:rPr>
        <w:t>.</w:t>
      </w:r>
    </w:p>
    <w:p w:rsidR="000450C8" w:rsidRPr="008A2F05" w:rsidRDefault="000450C8" w:rsidP="00050AE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31FBC74" wp14:editId="7C303230">
            <wp:extent cx="2743200" cy="2333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47" w:rsidRDefault="00080C47" w:rsidP="007866FF">
      <w:pPr>
        <w:spacing w:line="240" w:lineRule="auto"/>
        <w:rPr>
          <w:rFonts w:ascii="Comic Sans MS" w:hAnsi="Comic Sans MS"/>
          <w:sz w:val="24"/>
          <w:szCs w:val="24"/>
        </w:rPr>
      </w:pPr>
    </w:p>
    <w:p w:rsidR="00080C47" w:rsidRDefault="00080C47" w:rsidP="007866FF">
      <w:pPr>
        <w:spacing w:line="240" w:lineRule="auto"/>
        <w:rPr>
          <w:rFonts w:ascii="Comic Sans MS" w:hAnsi="Comic Sans MS"/>
          <w:sz w:val="24"/>
          <w:szCs w:val="24"/>
        </w:rPr>
      </w:pPr>
    </w:p>
    <w:p w:rsidR="00080C47" w:rsidRDefault="00080C47" w:rsidP="007866FF">
      <w:pPr>
        <w:spacing w:line="240" w:lineRule="auto"/>
        <w:rPr>
          <w:rFonts w:ascii="Comic Sans MS" w:hAnsi="Comic Sans MS"/>
          <w:sz w:val="24"/>
          <w:szCs w:val="24"/>
        </w:rPr>
      </w:pPr>
    </w:p>
    <w:p w:rsidR="00080C47" w:rsidRDefault="00080C47" w:rsidP="007866FF">
      <w:pPr>
        <w:spacing w:line="240" w:lineRule="auto"/>
        <w:rPr>
          <w:rFonts w:ascii="Comic Sans MS" w:hAnsi="Comic Sans MS"/>
          <w:sz w:val="24"/>
          <w:szCs w:val="24"/>
        </w:rPr>
      </w:pPr>
    </w:p>
    <w:p w:rsidR="007866FF" w:rsidRPr="008A2F05" w:rsidRDefault="007866FF" w:rsidP="007866FF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>- des cotons à broder DMC ou ANCHOR (</w:t>
      </w:r>
      <w:r w:rsidR="0084560F">
        <w:rPr>
          <w:rFonts w:ascii="Comic Sans MS" w:hAnsi="Comic Sans MS"/>
          <w:sz w:val="24"/>
          <w:szCs w:val="24"/>
        </w:rPr>
        <w:t>AL RAWNAQ DU SOUQ, TODAY’S FASHION et SINGER</w:t>
      </w:r>
      <w:r w:rsidRPr="008A2F05">
        <w:rPr>
          <w:rFonts w:ascii="Comic Sans MS" w:hAnsi="Comic Sans MS"/>
          <w:sz w:val="24"/>
          <w:szCs w:val="24"/>
        </w:rPr>
        <w:t>). Eviter les fils dorés et les brillants pour les débutantes.</w:t>
      </w:r>
      <w:r w:rsidR="00227B7B">
        <w:rPr>
          <w:rFonts w:ascii="Comic Sans MS" w:hAnsi="Comic Sans MS"/>
          <w:sz w:val="24"/>
          <w:szCs w:val="24"/>
        </w:rPr>
        <w:t xml:space="preserve"> </w:t>
      </w:r>
    </w:p>
    <w:p w:rsidR="007866FF" w:rsidRPr="008A2F05" w:rsidRDefault="007866FF" w:rsidP="007866FF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>- une boite pour ranger les cotons car ils se d</w:t>
      </w:r>
      <w:r w:rsidR="004C53BE">
        <w:rPr>
          <w:rFonts w:ascii="Comic Sans MS" w:hAnsi="Comic Sans MS"/>
          <w:sz w:val="24"/>
          <w:szCs w:val="24"/>
        </w:rPr>
        <w:t>éfassent</w:t>
      </w:r>
      <w:r w:rsidR="005A69DF" w:rsidRPr="008A2F05">
        <w:rPr>
          <w:rFonts w:ascii="Comic Sans MS" w:hAnsi="Comic Sans MS"/>
          <w:sz w:val="24"/>
          <w:szCs w:val="24"/>
        </w:rPr>
        <w:t xml:space="preserve"> vite </w:t>
      </w:r>
      <w:r w:rsidR="008A2F05" w:rsidRPr="008A2F05">
        <w:rPr>
          <w:rFonts w:ascii="Comic Sans MS" w:hAnsi="Comic Sans MS"/>
          <w:sz w:val="24"/>
          <w:szCs w:val="24"/>
        </w:rPr>
        <w:t xml:space="preserve">lorsqu’ils sont </w:t>
      </w:r>
      <w:r w:rsidR="00227B7B">
        <w:rPr>
          <w:rFonts w:ascii="Comic Sans MS" w:hAnsi="Comic Sans MS"/>
          <w:sz w:val="24"/>
          <w:szCs w:val="24"/>
        </w:rPr>
        <w:t>en « liberté ».</w:t>
      </w:r>
    </w:p>
    <w:p w:rsidR="007866FF" w:rsidRPr="008A2F05" w:rsidRDefault="007866FF" w:rsidP="007866FF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 xml:space="preserve">- petites perles rocailles </w:t>
      </w:r>
      <w:r w:rsidRPr="008A2F05">
        <w:rPr>
          <w:rFonts w:ascii="Comic Sans MS" w:hAnsi="Comic Sans MS"/>
          <w:b/>
          <w:bCs/>
          <w:sz w:val="24"/>
          <w:szCs w:val="24"/>
        </w:rPr>
        <w:t>rondes</w:t>
      </w:r>
      <w:r w:rsidR="0084560F">
        <w:rPr>
          <w:rFonts w:ascii="Comic Sans MS" w:hAnsi="Comic Sans MS"/>
          <w:b/>
          <w:bCs/>
          <w:sz w:val="24"/>
          <w:szCs w:val="24"/>
        </w:rPr>
        <w:t>,</w:t>
      </w:r>
      <w:r w:rsidRPr="008A2F05">
        <w:rPr>
          <w:rFonts w:ascii="Comic Sans MS" w:hAnsi="Comic Sans MS"/>
          <w:sz w:val="24"/>
          <w:szCs w:val="24"/>
        </w:rPr>
        <w:t xml:space="preserve"> (AL RAWNAQ DU SOUQ et SOUQ mercerie)</w:t>
      </w:r>
    </w:p>
    <w:p w:rsidR="00080C47" w:rsidRDefault="007866FF" w:rsidP="001F4B55">
      <w:pPr>
        <w:spacing w:line="240" w:lineRule="auto"/>
        <w:rPr>
          <w:rFonts w:ascii="Comic Sans MS" w:hAnsi="Comic Sans MS"/>
          <w:sz w:val="24"/>
          <w:szCs w:val="24"/>
        </w:rPr>
      </w:pPr>
      <w:r w:rsidRPr="008A2F05">
        <w:rPr>
          <w:rFonts w:ascii="Comic Sans MS" w:hAnsi="Comic Sans MS"/>
          <w:sz w:val="24"/>
          <w:szCs w:val="24"/>
        </w:rPr>
        <w:t xml:space="preserve">- </w:t>
      </w:r>
      <w:r w:rsidR="004C53BE">
        <w:rPr>
          <w:rFonts w:ascii="Comic Sans MS" w:hAnsi="Comic Sans MS"/>
          <w:sz w:val="24"/>
          <w:szCs w:val="24"/>
        </w:rPr>
        <w:t xml:space="preserve">éventuellement </w:t>
      </w:r>
      <w:r w:rsidRPr="008A2F05">
        <w:rPr>
          <w:rFonts w:ascii="Comic Sans MS" w:hAnsi="Comic Sans MS"/>
          <w:sz w:val="24"/>
          <w:szCs w:val="24"/>
        </w:rPr>
        <w:t>un cabochon « </w:t>
      </w:r>
      <w:proofErr w:type="spellStart"/>
      <w:r w:rsidR="0084560F">
        <w:rPr>
          <w:rFonts w:ascii="Comic Sans MS" w:hAnsi="Comic Sans MS"/>
          <w:sz w:val="24"/>
          <w:szCs w:val="24"/>
        </w:rPr>
        <w:t>Swar</w:t>
      </w:r>
      <w:r w:rsidR="00227B7B">
        <w:rPr>
          <w:rFonts w:ascii="Comic Sans MS" w:hAnsi="Comic Sans MS"/>
          <w:sz w:val="24"/>
          <w:szCs w:val="24"/>
        </w:rPr>
        <w:t>ovski</w:t>
      </w:r>
      <w:proofErr w:type="spellEnd"/>
      <w:r w:rsidR="00227B7B">
        <w:rPr>
          <w:rFonts w:ascii="Comic Sans MS" w:hAnsi="Comic Sans MS"/>
          <w:sz w:val="24"/>
          <w:szCs w:val="24"/>
        </w:rPr>
        <w:t> » (on en trouve au RDC d’</w:t>
      </w:r>
      <w:r w:rsidR="00227B7B" w:rsidRPr="008A2F05">
        <w:rPr>
          <w:rFonts w:ascii="Comic Sans MS" w:hAnsi="Comic Sans MS"/>
          <w:sz w:val="24"/>
          <w:szCs w:val="24"/>
        </w:rPr>
        <w:t>AL RAWNAQ DU SOUQ</w:t>
      </w:r>
      <w:r w:rsidR="00227B7B">
        <w:rPr>
          <w:rFonts w:ascii="Comic Sans MS" w:hAnsi="Comic Sans MS"/>
          <w:sz w:val="24"/>
          <w:szCs w:val="24"/>
        </w:rPr>
        <w:t>)</w:t>
      </w:r>
      <w:r w:rsidR="001F4B55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227B7B">
        <w:rPr>
          <w:rFonts w:ascii="Comic Sans MS" w:hAnsi="Comic Sans MS"/>
          <w:sz w:val="24"/>
          <w:szCs w:val="24"/>
        </w:rPr>
        <w:t xml:space="preserve">ou </w:t>
      </w:r>
      <w:r w:rsidR="0084560F">
        <w:rPr>
          <w:rFonts w:ascii="Comic Sans MS" w:hAnsi="Comic Sans MS"/>
          <w:sz w:val="24"/>
          <w:szCs w:val="24"/>
        </w:rPr>
        <w:t>des sequins.</w:t>
      </w:r>
    </w:p>
    <w:p w:rsidR="00080C47" w:rsidRPr="008A2F05" w:rsidRDefault="00080C47" w:rsidP="00080C4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bientôt ! </w:t>
      </w:r>
    </w:p>
    <w:sectPr w:rsidR="00080C47" w:rsidRPr="008A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8F7"/>
    <w:multiLevelType w:val="hybridMultilevel"/>
    <w:tmpl w:val="FF224F5A"/>
    <w:lvl w:ilvl="0" w:tplc="0E60FE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F7"/>
    <w:rsid w:val="000450C8"/>
    <w:rsid w:val="00050AEC"/>
    <w:rsid w:val="00065CF7"/>
    <w:rsid w:val="00080C47"/>
    <w:rsid w:val="0009017E"/>
    <w:rsid w:val="00090D04"/>
    <w:rsid w:val="001F4B55"/>
    <w:rsid w:val="00227B7B"/>
    <w:rsid w:val="00257F81"/>
    <w:rsid w:val="00471E2E"/>
    <w:rsid w:val="004C53BE"/>
    <w:rsid w:val="005A69DF"/>
    <w:rsid w:val="007866FF"/>
    <w:rsid w:val="0084560F"/>
    <w:rsid w:val="008A2F05"/>
    <w:rsid w:val="009579EF"/>
    <w:rsid w:val="009D0DB2"/>
    <w:rsid w:val="009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6799"/>
  <w15:chartTrackingRefBased/>
  <w15:docId w15:val="{6C25DA75-9396-4046-A80D-5894D0B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MORICE</dc:creator>
  <cp:keywords/>
  <dc:description/>
  <cp:lastModifiedBy>Loïc MORICE</cp:lastModifiedBy>
  <cp:revision>2</cp:revision>
  <cp:lastPrinted>2023-09-21T05:23:00Z</cp:lastPrinted>
  <dcterms:created xsi:type="dcterms:W3CDTF">2023-09-26T09:40:00Z</dcterms:created>
  <dcterms:modified xsi:type="dcterms:W3CDTF">2023-09-26T09:40:00Z</dcterms:modified>
</cp:coreProperties>
</file>